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2" w:rsidRDefault="000A42F2" w:rsidP="000A42F2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42F2" w:rsidRPr="00A7798F" w:rsidRDefault="000A42F2" w:rsidP="000A42F2">
      <w:pPr>
        <w:pStyle w:val="a5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A7798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42F2" w:rsidRPr="00A7798F" w:rsidRDefault="000A42F2" w:rsidP="000A42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79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42F2">
        <w:rPr>
          <w:rFonts w:ascii="Times New Roman" w:hAnsi="Times New Roman" w:cs="Times New Roman"/>
          <w:b/>
          <w:sz w:val="28"/>
          <w:szCs w:val="28"/>
        </w:rPr>
        <w:tab/>
      </w:r>
      <w:r w:rsidRPr="000A42F2">
        <w:rPr>
          <w:rFonts w:ascii="Times New Roman" w:hAnsi="Times New Roman" w:cs="Times New Roman"/>
          <w:b/>
          <w:sz w:val="28"/>
          <w:szCs w:val="28"/>
        </w:rPr>
        <w:tab/>
      </w:r>
      <w:r w:rsidRPr="000A42F2">
        <w:rPr>
          <w:rFonts w:ascii="Times New Roman" w:hAnsi="Times New Roman" w:cs="Times New Roman"/>
          <w:b/>
          <w:sz w:val="28"/>
          <w:szCs w:val="28"/>
        </w:rPr>
        <w:tab/>
      </w:r>
      <w:r w:rsidRPr="000A42F2">
        <w:rPr>
          <w:rFonts w:ascii="Times New Roman" w:hAnsi="Times New Roman" w:cs="Times New Roman"/>
          <w:b/>
          <w:sz w:val="28"/>
          <w:szCs w:val="28"/>
        </w:rPr>
        <w:tab/>
      </w:r>
      <w:r w:rsidRPr="000A42F2">
        <w:rPr>
          <w:rFonts w:ascii="Times New Roman" w:hAnsi="Times New Roman" w:cs="Times New Roman"/>
          <w:b/>
          <w:sz w:val="28"/>
          <w:szCs w:val="28"/>
        </w:rPr>
        <w:tab/>
      </w:r>
      <w:r w:rsidRPr="000A42F2">
        <w:rPr>
          <w:rFonts w:ascii="Times New Roman" w:hAnsi="Times New Roman" w:cs="Times New Roman"/>
          <w:b/>
          <w:sz w:val="28"/>
          <w:szCs w:val="28"/>
        </w:rPr>
        <w:tab/>
      </w:r>
      <w:r w:rsidR="00D344A2">
        <w:rPr>
          <w:rFonts w:ascii="Times New Roman" w:hAnsi="Times New Roman" w:cs="Times New Roman"/>
          <w:b/>
          <w:sz w:val="28"/>
          <w:szCs w:val="28"/>
        </w:rPr>
        <w:t xml:space="preserve"> Зав</w:t>
      </w:r>
      <w:proofErr w:type="gramStart"/>
      <w:r w:rsidR="00D344A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344A2">
        <w:rPr>
          <w:rFonts w:ascii="Times New Roman" w:hAnsi="Times New Roman" w:cs="Times New Roman"/>
          <w:b/>
          <w:sz w:val="28"/>
          <w:szCs w:val="28"/>
        </w:rPr>
        <w:t>афедрой «Экологии и оценки</w:t>
      </w:r>
      <w:r w:rsidRPr="00A7798F">
        <w:rPr>
          <w:rFonts w:ascii="Times New Roman" w:hAnsi="Times New Roman" w:cs="Times New Roman"/>
          <w:b/>
          <w:sz w:val="28"/>
          <w:szCs w:val="28"/>
        </w:rPr>
        <w:t>»</w:t>
      </w:r>
    </w:p>
    <w:p w:rsidR="000A42F2" w:rsidRPr="00A7798F" w:rsidRDefault="000A42F2" w:rsidP="000A42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79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798F">
        <w:rPr>
          <w:rFonts w:ascii="Times New Roman" w:hAnsi="Times New Roman" w:cs="Times New Roman"/>
          <w:b/>
          <w:sz w:val="28"/>
          <w:szCs w:val="28"/>
        </w:rPr>
        <w:tab/>
      </w:r>
      <w:r w:rsidRPr="00A7798F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A77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98F">
        <w:rPr>
          <w:rFonts w:ascii="Times New Roman" w:hAnsi="Times New Roman" w:cs="Times New Roman"/>
          <w:b/>
          <w:sz w:val="28"/>
          <w:szCs w:val="28"/>
        </w:rPr>
        <w:t>д.х.н</w:t>
      </w:r>
      <w:proofErr w:type="gramStart"/>
      <w:r w:rsidRPr="00A7798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7798F">
        <w:rPr>
          <w:rFonts w:ascii="Times New Roman" w:hAnsi="Times New Roman" w:cs="Times New Roman"/>
          <w:b/>
          <w:sz w:val="28"/>
          <w:szCs w:val="28"/>
        </w:rPr>
        <w:t>рофессор</w:t>
      </w:r>
      <w:proofErr w:type="spellEnd"/>
    </w:p>
    <w:p w:rsidR="000A42F2" w:rsidRPr="00A7798F" w:rsidRDefault="000A42F2" w:rsidP="000A42F2">
      <w:pPr>
        <w:pStyle w:val="a5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779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7798F">
        <w:rPr>
          <w:rFonts w:ascii="Times New Roman" w:hAnsi="Times New Roman" w:cs="Times New Roman"/>
          <w:b/>
          <w:sz w:val="28"/>
          <w:szCs w:val="28"/>
        </w:rPr>
        <w:tab/>
      </w:r>
      <w:r w:rsidRPr="000A42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79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7798F">
        <w:rPr>
          <w:rFonts w:ascii="Times New Roman" w:hAnsi="Times New Roman" w:cs="Times New Roman"/>
          <w:b/>
          <w:sz w:val="28"/>
          <w:szCs w:val="28"/>
        </w:rPr>
        <w:t>Байкенова</w:t>
      </w:r>
      <w:proofErr w:type="spellEnd"/>
      <w:r w:rsidRPr="00A7798F">
        <w:rPr>
          <w:rFonts w:ascii="Times New Roman" w:hAnsi="Times New Roman" w:cs="Times New Roman"/>
          <w:b/>
          <w:sz w:val="28"/>
          <w:szCs w:val="28"/>
        </w:rPr>
        <w:t xml:space="preserve"> Г.Г.______________</w:t>
      </w:r>
    </w:p>
    <w:p w:rsidR="000A42F2" w:rsidRPr="00A7798F" w:rsidRDefault="000A42F2" w:rsidP="000A42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798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A7798F">
        <w:rPr>
          <w:rFonts w:ascii="Times New Roman" w:hAnsi="Times New Roman" w:cs="Times New Roman"/>
          <w:b/>
          <w:sz w:val="28"/>
          <w:szCs w:val="28"/>
        </w:rPr>
        <w:t xml:space="preserve">           Протокол № _____</w:t>
      </w:r>
    </w:p>
    <w:p w:rsidR="000A42F2" w:rsidRPr="00A7798F" w:rsidRDefault="000A42F2" w:rsidP="000A42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798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790B0B">
        <w:rPr>
          <w:rFonts w:ascii="Times New Roman" w:hAnsi="Times New Roman" w:cs="Times New Roman"/>
          <w:b/>
          <w:sz w:val="28"/>
          <w:szCs w:val="28"/>
        </w:rPr>
        <w:tab/>
      </w:r>
      <w:r w:rsidRPr="00A7798F">
        <w:rPr>
          <w:rFonts w:ascii="Times New Roman" w:hAnsi="Times New Roman" w:cs="Times New Roman"/>
          <w:b/>
          <w:sz w:val="28"/>
          <w:szCs w:val="28"/>
        </w:rPr>
        <w:t xml:space="preserve"> от «_____»____________2014г.</w:t>
      </w:r>
    </w:p>
    <w:p w:rsidR="000A42F2" w:rsidRPr="00D344A2" w:rsidRDefault="000A42F2" w:rsidP="000A42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A42F2" w:rsidRPr="00D344A2" w:rsidRDefault="000A42F2" w:rsidP="000A42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A42F2" w:rsidRPr="00A7798F" w:rsidRDefault="000A42F2" w:rsidP="000A4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8F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</w:p>
    <w:p w:rsidR="000A42F2" w:rsidRPr="00A7798F" w:rsidRDefault="000A42F2" w:rsidP="000A4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курсу «Экологический менеджмент</w:t>
      </w:r>
      <w:r w:rsidRPr="00A7798F">
        <w:rPr>
          <w:rFonts w:ascii="Times New Roman" w:hAnsi="Times New Roman" w:cs="Times New Roman"/>
          <w:b/>
          <w:sz w:val="28"/>
          <w:szCs w:val="28"/>
        </w:rPr>
        <w:t>»</w:t>
      </w:r>
    </w:p>
    <w:p w:rsidR="000A42F2" w:rsidRDefault="000A42F2" w:rsidP="000A4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798F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0A42F2" w:rsidRPr="00A7798F" w:rsidRDefault="000A42F2" w:rsidP="000A42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A42F2" w:rsidRPr="00D344A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.Экономические модели права экологической ответственности.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2Система экологического страхования и реализация экологической ответственности.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3Равновесие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рискоснижающей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в условиях отрицательной склонности к риску.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4Равновесие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рискоснижающей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для случая страхования со справедливой премией и морального риска.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5Выбор и принятие природоохранных решений: введение и учет экологических факторов при проектно-инвестиционном анализе.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6Основные разновидности природоохранных проектов и инвестиций.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7Оценка экологических эффектов (результатов) и совокупность методов инвестиционных проектов.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8Концепция полной экономической ценности окружающей природной среды.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9Рыночные методы оценки экологических эффектов (результатов) инвестиционных проектов.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10Количественные методы оценки и структура экономического ущерба от загрязнения природной среды.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11Понятие и показатели эффективности природоохранных мероприятий.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12Оценка воздействия на состояние окружающей и экологическая экспертиза проектов: назначение и функции.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13Инструменты экологической политики — от теоретических моделей к практике.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14Эволюция инструментов экологического управления.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15Добровольные экологические соглашения.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16Экологизация налоговых систем.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17Экологическая ответственность и методы ее страхования.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18Система корпоративного экологического менеджмента, маркетинга и аудита.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19Действия и методы менеджмента на экологические шансы и риски современного предприятия.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20Экологический менеджмент на предприятии: теоретический анализ.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21Охрана окружающей среды и современная фирма.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22Понятие корпоративного экологического менеджмента.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23Теория менеджмента на предприятии и развитие представлений о современной организации.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24Особенности интегрированной модели экологического менеджмента; активный (пассивный) и теневой экологический менеджмент.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25Экологические риски как категория предпринимательской деятельности.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26Классификация экологических и экономических рисков предприятия.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27Особенности управления различными видами экологических рисков.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28Охрана окружающей среды, устойчивое развитие и новая этика бизнеса.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29Экологическая этика бизнеса: от теоретических парадигм к практике.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30Стратегический экологический менеджмент и его инструменты.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31Базисные стратегии «зеленых» фирм.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32Стратегические цели компании в системе корпоративного экологического менеджмента.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33Охрана окружающей среды на различных уровнях управления фирмой.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34Особенности экологического менеджмента и маркетинга.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35Функциональные особенности современной фирмы и их отражение в системе менеджмента.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36Новые инструменты и формы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эко-менеджмента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маркетинга и продуктовой политики.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37Инвестиционный менеджмент с учетом экологических аспектов.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38Экологическая ориентация персонального менеджмента.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39Роль управления персоналом в успешном достижении экологических целей.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40Экологический аспект финансового менеджмента предприятия.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41Кредитование инвестиционных проектов с учетом экологических аспектов.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42Экологический менеджмент и информационная система предприятия.</w:t>
      </w:r>
    </w:p>
    <w:p w:rsidR="000A42F2" w:rsidRDefault="000A42F2" w:rsidP="000A42F2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43Общие требования к системе экологического учета на предприятии.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44Экологический аудит и стандарты экологического менеджмента в Казахстане.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45Оценка экологического жизненного цикла продукции: назначение, функции.</w:t>
      </w:r>
    </w:p>
    <w:p w:rsidR="000A42F2" w:rsidRDefault="000A42F2" w:rsidP="000A42F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46Проблемы, ограничения и перспективы применения оценки экологического жизненного цикла продукции.</w:t>
      </w:r>
    </w:p>
    <w:p w:rsidR="000A42F2" w:rsidRDefault="000A42F2" w:rsidP="000A42F2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контроллинг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42F2" w:rsidRDefault="000A42F2" w:rsidP="000A4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</w:rPr>
        <w:t>.</w:t>
      </w:r>
    </w:p>
    <w:p w:rsidR="00A7798F" w:rsidRPr="00A7798F" w:rsidRDefault="00A7798F" w:rsidP="00A7798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2EE7" w:rsidRPr="003C49CF" w:rsidRDefault="008A5E3A" w:rsidP="00790B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C2DAE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sectPr w:rsidR="00862EE7" w:rsidRPr="003C49CF" w:rsidSect="009B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0D42"/>
    <w:multiLevelType w:val="hybridMultilevel"/>
    <w:tmpl w:val="90D4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E3A"/>
    <w:rsid w:val="000A42F2"/>
    <w:rsid w:val="00344E80"/>
    <w:rsid w:val="003C49CF"/>
    <w:rsid w:val="00691499"/>
    <w:rsid w:val="00790B0B"/>
    <w:rsid w:val="00862EE7"/>
    <w:rsid w:val="008A5E3A"/>
    <w:rsid w:val="009B1600"/>
    <w:rsid w:val="009C7E0A"/>
    <w:rsid w:val="00A7798F"/>
    <w:rsid w:val="00C83E69"/>
    <w:rsid w:val="00D344A2"/>
    <w:rsid w:val="00D5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0"/>
  </w:style>
  <w:style w:type="paragraph" w:styleId="1">
    <w:name w:val="heading 1"/>
    <w:basedOn w:val="a"/>
    <w:link w:val="10"/>
    <w:uiPriority w:val="9"/>
    <w:qFormat/>
    <w:rsid w:val="00344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E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E3A"/>
  </w:style>
  <w:style w:type="paragraph" w:styleId="a4">
    <w:name w:val="List Paragraph"/>
    <w:basedOn w:val="a"/>
    <w:uiPriority w:val="99"/>
    <w:qFormat/>
    <w:rsid w:val="008A5E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44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A77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9</cp:revision>
  <cp:lastPrinted>2014-09-22T05:46:00Z</cp:lastPrinted>
  <dcterms:created xsi:type="dcterms:W3CDTF">2014-09-10T15:08:00Z</dcterms:created>
  <dcterms:modified xsi:type="dcterms:W3CDTF">2014-09-22T05:46:00Z</dcterms:modified>
</cp:coreProperties>
</file>